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5" w:lineRule="auto"/>
        <w:ind w:left="27" w:firstLine="0"/>
        <w:jc w:val="center"/>
        <w:rPr>
          <w:rFonts w:ascii="Garamond" w:cs="Garamond" w:eastAsia="Garamond" w:hAnsi="Garamond"/>
          <w:sz w:val="31"/>
          <w:szCs w:val="31"/>
        </w:rPr>
      </w:pPr>
      <w:r w:rsidDel="00000000" w:rsidR="00000000" w:rsidRPr="00000000">
        <w:rPr>
          <w:rFonts w:ascii="Garamond" w:cs="Garamond" w:eastAsia="Garamond" w:hAnsi="Garamond"/>
          <w:b w:val="1"/>
          <w:sz w:val="31"/>
          <w:szCs w:val="31"/>
          <w:rtl w:val="0"/>
        </w:rPr>
        <w:t xml:space="preserve">NDPC 2022 College Communications Contest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3" w:lineRule="auto"/>
        <w:ind w:left="329" w:firstLine="0"/>
        <w:jc w:val="center"/>
        <w:rPr>
          <w:rFonts w:ascii="Garamond" w:cs="Garamond" w:eastAsia="Garamond" w:hAnsi="Garamond"/>
          <w:sz w:val="48"/>
          <w:szCs w:val="48"/>
        </w:rPr>
      </w:pPr>
      <w:r w:rsidDel="00000000" w:rsidR="00000000" w:rsidRPr="00000000">
        <w:rPr>
          <w:rFonts w:ascii="Garamond" w:cs="Garamond" w:eastAsia="Garamond" w:hAnsi="Garamond"/>
          <w:b w:val="1"/>
          <w:sz w:val="48"/>
          <w:szCs w:val="48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8" w:lineRule="auto"/>
        <w:ind w:left="329" w:firstLine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Entries are due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Tuesday, March 1, 2022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Please submit via email to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4"/>
            <w:szCs w:val="24"/>
            <w:u w:val="single"/>
            <w:rtl w:val="0"/>
          </w:rPr>
          <w:t xml:space="preserve">ndpccollegecontest@gmail.com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before="3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number and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Entrant’s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845"/>
          <w:tab w:val="left" w:pos="3105"/>
          <w:tab w:val="left" w:pos="6165"/>
          <w:tab w:val="left" w:pos="706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" w:right="-4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Publication/organization for which work was produced: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5"/>
          <w:tab w:val="left" w:pos="328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publication/broadcast: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5"/>
          <w:tab w:val="left" w:pos="328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Title(s) of entry: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285"/>
          <w:tab w:val="left" w:pos="10125"/>
        </w:tabs>
        <w:spacing w:after="0" w:before="0" w:line="360" w:lineRule="auto"/>
        <w:ind w:left="0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Link:*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285"/>
          <w:tab w:val="left" w:pos="10125"/>
        </w:tabs>
        <w:spacing w:after="0" w:before="0" w:line="240" w:lineRule="auto"/>
        <w:ind w:left="115" w:right="274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*All broadcast, radio and television entries are required to be uploaded to a public video player.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125"/>
        </w:tabs>
        <w:spacing w:after="0" w:before="0" w:line="240" w:lineRule="auto"/>
        <w:ind w:left="108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pStyle w:val="Heading1"/>
        <w:ind w:right="7191" w:firstLine="108"/>
        <w:rPr>
          <w:b w:val="0"/>
        </w:rPr>
      </w:pPr>
      <w:r w:rsidDel="00000000" w:rsidR="00000000" w:rsidRPr="00000000">
        <w:rPr>
          <w:rtl w:val="0"/>
        </w:rPr>
        <w:t xml:space="preserve">Adviser/organization contact*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0125"/>
        </w:tabs>
        <w:spacing w:after="0" w:before="9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Name,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address: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5"/>
          <w:tab w:val="left" w:pos="10125"/>
        </w:tabs>
        <w:spacing w:after="0" w:before="0" w:line="360" w:lineRule="auto"/>
        <w:ind w:left="115" w:right="27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*Mailing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99" w:lineRule="auto"/>
        <w:ind w:left="108" w:right="119" w:firstLine="0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*All entries, judges’ comments and unclaimed award certificates will be returned to the entrant’s adviser or to the organization for which the work was produced after the contest awards ceremony.</w:t>
      </w:r>
    </w:p>
    <w:p w:rsidR="00000000" w:rsidDel="00000000" w:rsidP="00000000" w:rsidRDefault="00000000" w:rsidRPr="00000000" w14:paraId="00000016">
      <w:pPr>
        <w:spacing w:after="0" w:before="0" w:lineRule="auto"/>
        <w:ind w:left="108" w:right="119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108" w:right="119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Please email a PDF of entry form with work or attach a typed copy with work submitted in hard copy.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2461"/>
          <w:tab w:val="left" w:pos="3511"/>
          <w:tab w:val="left" w:pos="4668"/>
          <w:tab w:val="left" w:pos="5776"/>
        </w:tabs>
        <w:ind w:right="1219" w:firstLine="1436"/>
        <w:rPr/>
      </w:pPr>
      <w:r w:rsidDel="00000000" w:rsidR="00000000" w:rsidRPr="00000000">
        <w:rPr>
          <w:rtl w:val="0"/>
        </w:rPr>
        <w:t xml:space="preserve">***************************************************************** </w:t>
      </w:r>
    </w:p>
    <w:p w:rsidR="00000000" w:rsidDel="00000000" w:rsidP="00000000" w:rsidRDefault="00000000" w:rsidRPr="00000000" w14:paraId="0000001B">
      <w:pPr>
        <w:pStyle w:val="Heading1"/>
        <w:tabs>
          <w:tab w:val="left" w:pos="2461"/>
          <w:tab w:val="left" w:pos="3511"/>
          <w:tab w:val="left" w:pos="4668"/>
          <w:tab w:val="left" w:pos="5776"/>
        </w:tabs>
        <w:ind w:right="1219" w:firstLine="108"/>
        <w:rPr>
          <w:b w:val="0"/>
        </w:rPr>
      </w:pPr>
      <w:r w:rsidDel="00000000" w:rsidR="00000000" w:rsidRPr="00000000">
        <w:rPr>
          <w:rtl w:val="0"/>
        </w:rPr>
        <w:t xml:space="preserve">Judge, circle one</w:t>
      </w:r>
      <w:r w:rsidDel="00000000" w:rsidR="00000000" w:rsidRPr="00000000">
        <w:rPr>
          <w:b w:val="0"/>
          <w:rtl w:val="0"/>
        </w:rPr>
        <w:t xml:space="preserve">:</w:t>
        <w:tab/>
      </w:r>
      <w:r w:rsidDel="00000000" w:rsidR="00000000" w:rsidRPr="00000000">
        <w:rPr>
          <w:rtl w:val="0"/>
        </w:rPr>
        <w:t xml:space="preserve">1st</w:t>
        <w:tab/>
        <w:t xml:space="preserve">2nd</w:t>
        <w:tab/>
        <w:t xml:space="preserve">3rd</w:t>
        <w:tab/>
        <w:t xml:space="preserve">HM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08" w:right="4719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4719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Judge’s comments:</w:t>
      </w:r>
    </w:p>
    <w:sectPr>
      <w:pgSz w:h="15840" w:w="12240" w:orient="portrait"/>
      <w:pgMar w:bottom="280" w:top="540" w:left="7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8"/>
    </w:pPr>
    <w:rPr>
      <w:rFonts w:ascii="Garamond" w:cs="Garamond" w:eastAsia="Garamond" w:hAnsi="Garamond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0191C"/>
  </w:style>
  <w:style w:type="paragraph" w:styleId="Heading1">
    <w:name w:val="heading 1"/>
    <w:basedOn w:val="Normal"/>
    <w:uiPriority w:val="1"/>
    <w:qFormat w:val="1"/>
    <w:rsid w:val="0000191C"/>
    <w:pPr>
      <w:ind w:left="108"/>
      <w:outlineLvl w:val="0"/>
    </w:pPr>
    <w:rPr>
      <w:rFonts w:ascii="Garamond" w:eastAsia="Garamond" w:hAnsi="Garamond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00191C"/>
    <w:pPr>
      <w:ind w:left="108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00191C"/>
  </w:style>
  <w:style w:type="paragraph" w:styleId="TableParagraph" w:customStyle="1">
    <w:name w:val="Table Paragraph"/>
    <w:basedOn w:val="Normal"/>
    <w:uiPriority w:val="1"/>
    <w:qFormat w:val="1"/>
    <w:rsid w:val="0000191C"/>
  </w:style>
  <w:style w:type="character" w:styleId="Hyperlink">
    <w:name w:val="Hyperlink"/>
    <w:basedOn w:val="DefaultParagraphFont"/>
    <w:uiPriority w:val="99"/>
    <w:unhideWhenUsed w:val="1"/>
    <w:rsid w:val="00D207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dpccollegecontes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VlLrC+aUA7gt4dCEs5nwxstAg==">AMUW2mUOa7fNbCwvY1LZB9ILGDmx2+wT7mi9zlNJ8uyeP/cSWYsDWD2g3rWXPM1JiTbhTvcck5rBkEyS/qWJwgUeDCi8KTh7301Udg2acaMueak9rwxrZ8aMyI/7VySrXnuVCI1gNTNY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2018-01-08T01:14:00Z</dcterms:created>
  <dc:creator>pamgibb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2014-02-16T00:00:00Z</vt:filetime>
  </property>
  <property fmtid="{D5CDD505-2E9C-101B-9397-08002B2CF9AE}" pid="3" name="LastSaved">
    <vt:filetime>2015-02-24T00:00:00Z</vt:filetime>
  </property>
</Properties>
</file>